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Инструкция по установке программного обеспечения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«Партнерс Платформ»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(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Цифровая платформа продаж и управления комиссиями партнёрских продуктов «Партнерс Платформ»)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sz w:val="22"/>
          <w:szCs w:val="22"/>
          <w:rtl w:val="0"/>
        </w:rPr>
        <w:t xml:space="preserve">Правообладатель: ООО «АЙТИ ХАЙТЭК»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before="20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Аннотация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Настоящий документ содержит информацию, необходимую для установки ПО «Партнерс Платформ», а также сведения о доступе к работающему экземпляру ПО для проведения экспертной проверки.</w:t>
      </w:r>
    </w:p>
    <w:p w:rsidR="00000000" w:rsidDel="00000000" w:rsidP="00000000" w:rsidRDefault="00000000" w:rsidRPr="00000000" w14:paraId="00000008">
      <w:pPr>
        <w:spacing w:after="80" w:before="20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Системные требования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Требования к рабочему месту пользователя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современный веб-браузер на движке Chromium (Яндекс.Браузер и совместимые);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разрешение экрана не менее 1280 точек по ширине;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скорость доступа в сеть Интернет не менее 5 Мбит/с.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Установка дополнительного программного обеспечения на рабочее место пользователя не требуется — работа осуществляется через веб-браузер.</w:t>
      </w:r>
    </w:p>
    <w:p w:rsidR="00000000" w:rsidDel="00000000" w:rsidP="00000000" w:rsidRDefault="00000000" w:rsidRPr="00000000" w14:paraId="0000000E">
      <w:pPr>
        <w:spacing w:before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Требования к серверу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операционная система Linux (рекомендуется Ubuntu Server 22.04 LTS);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установленные Docker и Docker Compose;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менее 4 виртуальных процессорных ядер, не менее 8 ГБ оперативной памяти, не менее 40 ГБ дискового пространства;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веб-сервер nginx для терминации TLS и обратного проксирования.</w:t>
      </w:r>
    </w:p>
    <w:p w:rsidR="00000000" w:rsidDel="00000000" w:rsidP="00000000" w:rsidRDefault="00000000" w:rsidRPr="00000000" w14:paraId="00000013">
      <w:pPr>
        <w:spacing w:after="80" w:before="20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Процесс установки для эксплуатации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Установка выполняется путём развёртывания набора Docker-контейнеров (веб-приложение, сервер приложения, СУБД PostgreSQL, кэш Redis) с помощью Docker Compose. Порядок установки: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Разместить на сервере файлы поставки (docker-compose-файл и образы контейнеров);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Задать переменные окружения: строку подключения к базе данных (DATABASE_URL), секрет для подписи токенов (JWT_SECRET), строку подключения к Redis (REDIS_URL);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Запустить контейнеры командой развёртывания Docker Compose;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Применить миграции базы данных (Prisma Migrate) и выполнить первоначальное наполнение справочных данных;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Настроить веб-сервер nginx: терминация TLS (HTTPS) и проксирование запросов к контейнерам;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Проверить доступность платформы по адресу, указанному в конфигурации.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/>
        <w:drawing>
          <wp:inline distB="0" distT="0" distL="0" distR="0">
            <wp:extent cx="5940000" cy="240672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4067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Рисунок 1 — Порядок установки и развёртывания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before="20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Доступ к работающему экземпляру ПО для экспертной проверки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Для проведения экспертной проверки работоспособности и функциональных характеристик ПО развёрнут работающий экземпляр, доступный через веб-браузер по адресу: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https://ins.itquick.ru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Вход в систему осуществляется на странице входа по адресу электронной почты и паролю. Учётные данные для экспертной проверки (роль администратора, полный доступ к функционалу):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 электронной почты: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expert@itquick.ru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Пароль: Reestr2026-Prtnrs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Для ознакомления с интерфейсами всех ролей платформы на странице входа дополнительно доступен быстрый вход по ролям (Клиент, Менеджер продаж, Партнёр, Администратор). Иные способы доступа (в том числе внешние сервисы единого входа) не используются.</w:t>
      </w:r>
    </w:p>
    <w:p w:rsidR="00000000" w:rsidDel="00000000" w:rsidP="00000000" w:rsidRDefault="00000000" w:rsidRPr="00000000" w14:paraId="00000026">
      <w:pPr>
        <w:spacing w:after="80" w:before="20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Информация для контактов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Правообладатель и разработчик: Общество с ограниченной ответственностью «АЙТИ ХАЙТЭК».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ИНН 7743355630, КПП 774301001, ОГРН 1217700097120.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Адрес: 125315, г. Москва, вн. тер. г. муниципальный округ Сокол, пр-кт Ленинградский, д. 80Б, к. 3, помещ. 14/Т.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Телефон: +7 (495) 147-37-06.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Адрес электронной почты: i@itquick.ru.</w:t>
      </w:r>
    </w:p>
    <w:p w:rsidR="00000000" w:rsidDel="00000000" w:rsidP="00000000" w:rsidRDefault="00000000" w:rsidRPr="00000000" w14:paraId="0000002C">
      <w:pPr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г. Москва, 2026 г.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expert@itquick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xERSskoubyEhFr8Tg3I4FO7R2g==">CgMxLjA4AGotChRzdWdnZXN0LjFieHl2Njh6aWJyZxIV0K/QvdCwINCh0LvQvtGC0LjQvdCwai0KFHN1Z2dlc3QudHNlNTNuNXhuOG56EhXQr9C90LAg0KHQu9C+0YLQuNC90LByITE0bUFpUG9kYkliUEtsNy1VUWFxTEJLU1VCSXZHOXBtbA==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